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9BFE" w14:textId="3AEF3EF1" w:rsidR="003A3ED3" w:rsidRPr="00300FE0" w:rsidRDefault="008026F7" w:rsidP="00300FE0">
      <w:pPr>
        <w:pStyle w:val="NormalnyWeb"/>
        <w:spacing w:before="0" w:beforeAutospacing="0" w:after="240" w:afterAutospacing="0"/>
        <w:rPr>
          <w:rFonts w:ascii="Arial" w:hAnsi="Arial" w:cs="Arial"/>
          <w:b/>
          <w:bCs/>
          <w:color w:val="000000"/>
        </w:rPr>
      </w:pPr>
      <w:r w:rsidRPr="00300FE0">
        <w:rPr>
          <w:rFonts w:ascii="Arial" w:hAnsi="Arial" w:cs="Arial"/>
          <w:b/>
          <w:bCs/>
          <w:color w:val="000000"/>
        </w:rPr>
        <w:t>19. Międzynarodowy Festiwal Opowiadania</w:t>
      </w:r>
    </w:p>
    <w:p w14:paraId="71E5FCB8" w14:textId="5F6A1B5D" w:rsidR="00472C64" w:rsidRDefault="00472C64" w:rsidP="00300FE0">
      <w:pPr>
        <w:pStyle w:val="Normalny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5–7 października 2023, Wrocław</w:t>
      </w:r>
    </w:p>
    <w:p w14:paraId="150E8840" w14:textId="1EC5A5C4" w:rsidR="00472C64" w:rsidRDefault="00472C64" w:rsidP="00300FE0">
      <w:pPr>
        <w:pStyle w:val="Normalny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Organizator: Towarzystwo Aktywnej Komunikacji</w:t>
      </w:r>
    </w:p>
    <w:p w14:paraId="6A62561E" w14:textId="3EDD5E0D" w:rsidR="00472C64" w:rsidRDefault="00000000" w:rsidP="00300FE0">
      <w:pPr>
        <w:pStyle w:val="NormalnyWeb"/>
        <w:spacing w:before="0" w:beforeAutospacing="0" w:after="240" w:afterAutospacing="0"/>
        <w:rPr>
          <w:rFonts w:ascii="Arial" w:hAnsi="Arial" w:cs="Arial"/>
          <w:color w:val="000000"/>
        </w:rPr>
      </w:pPr>
      <w:hyperlink r:id="rId7" w:history="1">
        <w:r w:rsidR="00472C64" w:rsidRPr="00066120">
          <w:rPr>
            <w:rStyle w:val="Hipercze"/>
            <w:rFonts w:ascii="Arial" w:hAnsi="Arial" w:cs="Arial"/>
          </w:rPr>
          <w:t>www.opowiadania.org</w:t>
        </w:r>
      </w:hyperlink>
    </w:p>
    <w:p w14:paraId="504A7FD0" w14:textId="1A401174" w:rsidR="00300FE0" w:rsidRDefault="00300FE0" w:rsidP="00300FE0">
      <w:pPr>
        <w:ind w:left="709" w:firstLine="0"/>
        <w:jc w:val="left"/>
        <w:rPr>
          <w:rFonts w:ascii="Arial" w:hAnsi="Arial"/>
        </w:rPr>
      </w:pPr>
      <w:r w:rsidRPr="00300FE0">
        <w:rPr>
          <w:rFonts w:ascii="Arial" w:hAnsi="Arial"/>
        </w:rPr>
        <w:t>Opowiadania to festiwal wędrujący. Co roku szukamy nowego, w jakiś sposób inspirującego miejsca, w którym inaczej wybrzmią przywiezione do Wrocławia z różnych stron świata opowieści. Tym razem (6-7.10.2023) prezentacje festiwalowe zainscenizujemy w Sali Balowej (Lustrzanej) Pałacu Schaffgotschów, w legendarnym wrocławskim „Pałacyku”.</w:t>
      </w:r>
    </w:p>
    <w:p w14:paraId="2B7D3965" w14:textId="77777777" w:rsidR="00300FE0" w:rsidRPr="00300FE0" w:rsidRDefault="00300FE0" w:rsidP="00300FE0">
      <w:pPr>
        <w:ind w:left="709" w:firstLine="0"/>
        <w:jc w:val="left"/>
        <w:rPr>
          <w:rFonts w:ascii="Arial" w:hAnsi="Arial"/>
        </w:rPr>
      </w:pPr>
    </w:p>
    <w:p w14:paraId="6A77C820" w14:textId="65B33B10" w:rsidR="008026F7" w:rsidRPr="00472C64" w:rsidRDefault="008026F7" w:rsidP="00300FE0">
      <w:pPr>
        <w:pStyle w:val="NormalnyWeb"/>
        <w:spacing w:before="0" w:beforeAutospacing="0" w:after="240" w:afterAutospacing="0"/>
        <w:rPr>
          <w:rFonts w:ascii="Arial" w:hAnsi="Arial" w:cs="Arial"/>
          <w:b/>
          <w:bCs/>
          <w:color w:val="000000"/>
        </w:rPr>
      </w:pPr>
      <w:r w:rsidRPr="00472C64">
        <w:rPr>
          <w:rFonts w:ascii="Arial" w:hAnsi="Arial" w:cs="Arial"/>
          <w:b/>
          <w:bCs/>
          <w:color w:val="000000"/>
        </w:rPr>
        <w:t>Program</w:t>
      </w:r>
    </w:p>
    <w:p w14:paraId="43DC5D64" w14:textId="23118682" w:rsidR="003A3ED3" w:rsidRPr="00472C64" w:rsidRDefault="003A3ED3" w:rsidP="00300FE0">
      <w:pPr>
        <w:pStyle w:val="NormalnyWeb"/>
        <w:spacing w:before="0" w:beforeAutospacing="0" w:after="240" w:afterAutospacing="0"/>
        <w:rPr>
          <w:rFonts w:ascii="Arial" w:hAnsi="Arial" w:cs="Arial"/>
          <w:b/>
          <w:bCs/>
          <w:color w:val="000000"/>
        </w:rPr>
      </w:pPr>
      <w:r w:rsidRPr="00472C64">
        <w:rPr>
          <w:rFonts w:ascii="Arial" w:hAnsi="Arial" w:cs="Arial"/>
          <w:b/>
          <w:bCs/>
          <w:color w:val="000000"/>
        </w:rPr>
        <w:t>5.10.2023</w:t>
      </w:r>
      <w:r w:rsidR="008026F7" w:rsidRPr="00472C64">
        <w:rPr>
          <w:rFonts w:ascii="Arial" w:hAnsi="Arial" w:cs="Arial"/>
          <w:b/>
          <w:bCs/>
          <w:color w:val="000000"/>
        </w:rPr>
        <w:t xml:space="preserve"> | czwartek</w:t>
      </w:r>
    </w:p>
    <w:p w14:paraId="5E75C0B1" w14:textId="620D549C" w:rsidR="003A3ED3" w:rsidRPr="00472C64" w:rsidRDefault="003A3ED3" w:rsidP="00300FE0">
      <w:pPr>
        <w:pStyle w:val="NormalnyWeb"/>
        <w:spacing w:before="0" w:beforeAutospacing="0" w:after="240" w:afterAutospacing="0"/>
        <w:rPr>
          <w:rFonts w:ascii="Arial" w:hAnsi="Arial" w:cs="Arial"/>
          <w:color w:val="000000"/>
        </w:rPr>
      </w:pPr>
      <w:r w:rsidRPr="00472C64">
        <w:rPr>
          <w:rFonts w:ascii="Arial" w:hAnsi="Arial" w:cs="Arial"/>
          <w:color w:val="000000"/>
        </w:rPr>
        <w:t>18:00 | Noc Opowiadań Ukraińskich | Tajne Komplety</w:t>
      </w:r>
      <w:r w:rsidR="00C213AA" w:rsidRPr="00472C64">
        <w:rPr>
          <w:rFonts w:ascii="Arial" w:hAnsi="Arial" w:cs="Arial"/>
          <w:color w:val="000000"/>
        </w:rPr>
        <w:t>, Przejście Garncarskie 2</w:t>
      </w:r>
    </w:p>
    <w:p w14:paraId="34E83576" w14:textId="66C8771C" w:rsidR="003A3ED3" w:rsidRPr="00472C64" w:rsidRDefault="003A3ED3" w:rsidP="00300FE0">
      <w:pPr>
        <w:pStyle w:val="NormalnyWeb"/>
        <w:spacing w:before="0" w:beforeAutospacing="0" w:after="240" w:afterAutospacing="0"/>
        <w:rPr>
          <w:rFonts w:ascii="Arial" w:hAnsi="Arial" w:cs="Arial"/>
          <w:color w:val="000000"/>
        </w:rPr>
      </w:pPr>
      <w:r w:rsidRPr="00472C64">
        <w:rPr>
          <w:rFonts w:ascii="Arial" w:hAnsi="Arial" w:cs="Arial"/>
          <w:color w:val="000000"/>
        </w:rPr>
        <w:t xml:space="preserve">21:00 | Pokaz filmu „Niewidzialna” z komentarzem autora, Darka Foksa | </w:t>
      </w:r>
      <w:r w:rsidR="00072B76" w:rsidRPr="00472C64">
        <w:rPr>
          <w:rFonts w:ascii="Arial" w:hAnsi="Arial" w:cs="Arial"/>
        </w:rPr>
        <w:t>Czytelnia im. Ludwika Flaszena, Instytut im. Jerzego Grotowskiego</w:t>
      </w:r>
      <w:r w:rsidR="00C213AA" w:rsidRPr="00472C64">
        <w:rPr>
          <w:rFonts w:ascii="Arial" w:hAnsi="Arial" w:cs="Arial"/>
          <w:color w:val="000000"/>
        </w:rPr>
        <w:t>, Rynek-Ratusz 27</w:t>
      </w:r>
    </w:p>
    <w:p w14:paraId="0D2FB6A9" w14:textId="218BCFF8" w:rsidR="003A3ED3" w:rsidRPr="00472C64" w:rsidRDefault="00102B68" w:rsidP="00300FE0">
      <w:pPr>
        <w:pStyle w:val="NormalnyWeb"/>
        <w:spacing w:before="0" w:beforeAutospacing="0" w:after="240" w:afterAutospacing="0"/>
        <w:rPr>
          <w:rFonts w:ascii="Arial" w:hAnsi="Arial" w:cs="Arial"/>
          <w:b/>
          <w:bCs/>
          <w:color w:val="000000"/>
        </w:rPr>
      </w:pPr>
      <w:r w:rsidRPr="00472C64">
        <w:rPr>
          <w:rFonts w:ascii="Arial" w:hAnsi="Arial" w:cs="Arial"/>
          <w:b/>
          <w:bCs/>
          <w:color w:val="000000"/>
        </w:rPr>
        <w:t>6.10.2023</w:t>
      </w:r>
      <w:r w:rsidR="008026F7" w:rsidRPr="00472C64">
        <w:rPr>
          <w:rFonts w:ascii="Arial" w:hAnsi="Arial" w:cs="Arial"/>
          <w:b/>
          <w:bCs/>
          <w:color w:val="000000"/>
        </w:rPr>
        <w:t xml:space="preserve"> | piątek</w:t>
      </w:r>
    </w:p>
    <w:p w14:paraId="5D7EB8EF" w14:textId="77777777" w:rsidR="00C213AA" w:rsidRPr="00472C64" w:rsidRDefault="00102B68" w:rsidP="00300FE0">
      <w:pPr>
        <w:pStyle w:val="NormalnyWeb"/>
        <w:spacing w:before="0" w:beforeAutospacing="0" w:after="240" w:afterAutospacing="0"/>
        <w:rPr>
          <w:rFonts w:ascii="Arial" w:hAnsi="Arial" w:cs="Arial"/>
          <w:color w:val="000000"/>
        </w:rPr>
      </w:pPr>
      <w:r w:rsidRPr="00472C64">
        <w:rPr>
          <w:rFonts w:ascii="Arial" w:hAnsi="Arial" w:cs="Arial"/>
          <w:color w:val="000000"/>
        </w:rPr>
        <w:t xml:space="preserve">16:00 | Spotkanie autorskie z Samem Krissem – poprowadzą Marta Koronkiewicz i Paweł Kaczmarski | </w:t>
      </w:r>
      <w:r w:rsidR="00C213AA" w:rsidRPr="00472C64">
        <w:rPr>
          <w:rFonts w:ascii="Arial" w:hAnsi="Arial" w:cs="Arial"/>
          <w:color w:val="000000"/>
        </w:rPr>
        <w:t>Tajne Komplety, Przejście Garncarskie 2</w:t>
      </w:r>
    </w:p>
    <w:p w14:paraId="2B256DA9" w14:textId="3B2C2453" w:rsidR="00102B68" w:rsidRPr="00472C64" w:rsidRDefault="00102B68" w:rsidP="00300FE0">
      <w:pPr>
        <w:pStyle w:val="NormalnyWeb"/>
        <w:spacing w:before="0" w:beforeAutospacing="0" w:after="240" w:afterAutospacing="0"/>
        <w:rPr>
          <w:rFonts w:ascii="Arial" w:hAnsi="Arial" w:cs="Arial"/>
          <w:color w:val="000000"/>
        </w:rPr>
      </w:pPr>
      <w:r w:rsidRPr="00472C64">
        <w:rPr>
          <w:rFonts w:ascii="Arial" w:hAnsi="Arial" w:cs="Arial"/>
          <w:color w:val="000000"/>
        </w:rPr>
        <w:t xml:space="preserve">17:00 | Bal, część I – czytają: Przemek Suchanecki, Herkus Kuncius, </w:t>
      </w:r>
      <w:r w:rsidR="00AE2FF3" w:rsidRPr="00472C64">
        <w:rPr>
          <w:rFonts w:ascii="Arial" w:hAnsi="Arial" w:cs="Arial"/>
          <w:color w:val="000000"/>
        </w:rPr>
        <w:t xml:space="preserve">Larisa Venediktova </w:t>
      </w:r>
      <w:r w:rsidRPr="00472C64">
        <w:rPr>
          <w:rFonts w:ascii="Arial" w:hAnsi="Arial" w:cs="Arial"/>
          <w:color w:val="000000"/>
        </w:rPr>
        <w:t>| Pałac Schaf</w:t>
      </w:r>
      <w:r w:rsidR="00C213AA" w:rsidRPr="00472C64">
        <w:rPr>
          <w:rFonts w:ascii="Arial" w:hAnsi="Arial" w:cs="Arial"/>
          <w:color w:val="000000"/>
        </w:rPr>
        <w:t>f</w:t>
      </w:r>
      <w:r w:rsidRPr="00472C64">
        <w:rPr>
          <w:rFonts w:ascii="Arial" w:hAnsi="Arial" w:cs="Arial"/>
          <w:color w:val="000000"/>
        </w:rPr>
        <w:t>gotschów</w:t>
      </w:r>
      <w:r w:rsidR="00C213AA" w:rsidRPr="00472C64">
        <w:rPr>
          <w:rFonts w:ascii="Arial" w:hAnsi="Arial" w:cs="Arial"/>
          <w:color w:val="000000"/>
        </w:rPr>
        <w:t>, ul. Kościuszki 34</w:t>
      </w:r>
    </w:p>
    <w:p w14:paraId="2251A4BA" w14:textId="2836A83E" w:rsidR="00102B68" w:rsidRPr="00472C64" w:rsidRDefault="00102B68" w:rsidP="00300FE0">
      <w:pPr>
        <w:pStyle w:val="NormalnyWeb"/>
        <w:spacing w:before="0" w:beforeAutospacing="0" w:after="240" w:afterAutospacing="0"/>
        <w:rPr>
          <w:rFonts w:ascii="Arial" w:hAnsi="Arial" w:cs="Arial"/>
          <w:color w:val="000000"/>
        </w:rPr>
      </w:pPr>
      <w:r w:rsidRPr="00472C64">
        <w:rPr>
          <w:rFonts w:ascii="Arial" w:hAnsi="Arial" w:cs="Arial"/>
          <w:color w:val="000000"/>
        </w:rPr>
        <w:t>18:00 | W stronę Hegla – wykład performatywny Bartosza Wójcika, reżyseria: Katarzyna Dudzic-Grabińska, dramaturgia: Agnieszka Wolny-Hamkało</w:t>
      </w:r>
      <w:r w:rsidR="00C213AA" w:rsidRPr="00472C64">
        <w:rPr>
          <w:rFonts w:ascii="Arial" w:hAnsi="Arial" w:cs="Arial"/>
          <w:color w:val="000000"/>
        </w:rPr>
        <w:t xml:space="preserve"> | Pałac Schaffgotschów, ul. Kościuszki 34</w:t>
      </w:r>
    </w:p>
    <w:p w14:paraId="21FE02C8" w14:textId="555CFC77" w:rsidR="00102B68" w:rsidRPr="00472C64" w:rsidRDefault="00102B68" w:rsidP="00300FE0">
      <w:pPr>
        <w:pStyle w:val="NormalnyWeb"/>
        <w:spacing w:before="0" w:beforeAutospacing="0" w:after="240" w:afterAutospacing="0"/>
        <w:rPr>
          <w:rFonts w:ascii="Arial" w:hAnsi="Arial" w:cs="Arial"/>
          <w:color w:val="000000"/>
        </w:rPr>
      </w:pPr>
      <w:r w:rsidRPr="00472C64">
        <w:rPr>
          <w:rFonts w:ascii="Arial" w:hAnsi="Arial" w:cs="Arial"/>
          <w:color w:val="000000"/>
        </w:rPr>
        <w:t>19:00 | Ćwiczenia w zachwycie, zmieszaniu i przerażeniu – rozmawiają Adriana Prodeus, Aleksandra Łukaszewicz i Zofia Kolbuszewska, prowadzi Agnieszka Wolny-Hamkało</w:t>
      </w:r>
      <w:r w:rsidR="00C213AA" w:rsidRPr="00472C64">
        <w:rPr>
          <w:rFonts w:ascii="Arial" w:hAnsi="Arial" w:cs="Arial"/>
          <w:color w:val="000000"/>
        </w:rPr>
        <w:t xml:space="preserve"> | Pałac Schaffgotschów, ul. Kościuszki 34</w:t>
      </w:r>
    </w:p>
    <w:p w14:paraId="080D91BB" w14:textId="44C0E957" w:rsidR="00102B68" w:rsidRPr="00472C64" w:rsidRDefault="00102B68" w:rsidP="00300FE0">
      <w:pPr>
        <w:pStyle w:val="NormalnyWeb"/>
        <w:spacing w:before="0" w:beforeAutospacing="0" w:after="240" w:afterAutospacing="0"/>
        <w:rPr>
          <w:rFonts w:ascii="Arial" w:hAnsi="Arial" w:cs="Arial"/>
          <w:color w:val="000000"/>
        </w:rPr>
      </w:pPr>
      <w:r w:rsidRPr="00472C64">
        <w:rPr>
          <w:rFonts w:ascii="Arial" w:hAnsi="Arial" w:cs="Arial"/>
          <w:color w:val="000000"/>
        </w:rPr>
        <w:t>20:00 | Bal, część II – czytają Sam Kriss, Anouk Herman, Izabela Morska</w:t>
      </w:r>
      <w:r w:rsidR="00C213AA" w:rsidRPr="00472C64">
        <w:rPr>
          <w:rFonts w:ascii="Arial" w:hAnsi="Arial" w:cs="Arial"/>
          <w:color w:val="000000"/>
        </w:rPr>
        <w:t xml:space="preserve"> | Pałac Schaffgotschów, ul. Kościuszki 34</w:t>
      </w:r>
    </w:p>
    <w:p w14:paraId="098D3FEB" w14:textId="1B27A456" w:rsidR="00102B68" w:rsidRPr="00472C64" w:rsidRDefault="00102B68" w:rsidP="00300FE0">
      <w:pPr>
        <w:pStyle w:val="NormalnyWeb"/>
        <w:spacing w:before="0" w:beforeAutospacing="0" w:after="240" w:afterAutospacing="0"/>
        <w:rPr>
          <w:rFonts w:ascii="Arial" w:hAnsi="Arial" w:cs="Arial"/>
          <w:color w:val="000000"/>
        </w:rPr>
      </w:pPr>
      <w:r w:rsidRPr="00472C64">
        <w:rPr>
          <w:rFonts w:ascii="Arial" w:hAnsi="Arial" w:cs="Arial"/>
          <w:color w:val="000000"/>
        </w:rPr>
        <w:t xml:space="preserve">21:00 | </w:t>
      </w:r>
      <w:r w:rsidR="00E04D64" w:rsidRPr="00472C64">
        <w:rPr>
          <w:rFonts w:ascii="Arial" w:hAnsi="Arial" w:cs="Arial"/>
          <w:color w:val="000000"/>
        </w:rPr>
        <w:t>Straszny mike – open mike poprowadzą Kamil Kawalec i Natalia Malek</w:t>
      </w:r>
      <w:r w:rsidR="00C213AA" w:rsidRPr="00472C64">
        <w:rPr>
          <w:rFonts w:ascii="Arial" w:hAnsi="Arial" w:cs="Arial"/>
          <w:color w:val="000000"/>
        </w:rPr>
        <w:t xml:space="preserve"> | Pałac Schaffgotschów, ul. Kościuszki 34</w:t>
      </w:r>
    </w:p>
    <w:p w14:paraId="6CF209BD" w14:textId="660238DB" w:rsidR="00E04D64" w:rsidRPr="00472C64" w:rsidRDefault="00E04D64" w:rsidP="00300FE0">
      <w:pPr>
        <w:pStyle w:val="NormalnyWeb"/>
        <w:spacing w:before="0" w:beforeAutospacing="0" w:after="240" w:afterAutospacing="0"/>
        <w:rPr>
          <w:rFonts w:ascii="Arial" w:hAnsi="Arial" w:cs="Arial"/>
          <w:b/>
          <w:bCs/>
          <w:color w:val="000000"/>
        </w:rPr>
      </w:pPr>
      <w:r w:rsidRPr="00472C64">
        <w:rPr>
          <w:rFonts w:ascii="Arial" w:hAnsi="Arial" w:cs="Arial"/>
          <w:b/>
          <w:bCs/>
          <w:color w:val="000000"/>
        </w:rPr>
        <w:t>7.10.2023</w:t>
      </w:r>
      <w:r w:rsidR="008026F7" w:rsidRPr="00472C64">
        <w:rPr>
          <w:rFonts w:ascii="Arial" w:hAnsi="Arial" w:cs="Arial"/>
          <w:b/>
          <w:bCs/>
          <w:color w:val="000000"/>
        </w:rPr>
        <w:t xml:space="preserve"> | sobota</w:t>
      </w:r>
    </w:p>
    <w:p w14:paraId="20050A35" w14:textId="5448FAF5" w:rsidR="00E04D64" w:rsidRPr="00472C64" w:rsidRDefault="00E04D64" w:rsidP="00300FE0">
      <w:pPr>
        <w:pStyle w:val="NormalnyWeb"/>
        <w:spacing w:before="0" w:beforeAutospacing="0" w:after="240" w:afterAutospacing="0"/>
        <w:rPr>
          <w:rFonts w:ascii="Arial" w:hAnsi="Arial" w:cs="Arial"/>
          <w:color w:val="000000"/>
        </w:rPr>
      </w:pPr>
      <w:r w:rsidRPr="00472C64">
        <w:rPr>
          <w:rFonts w:ascii="Arial" w:hAnsi="Arial" w:cs="Arial"/>
          <w:color w:val="000000"/>
        </w:rPr>
        <w:t>17:00 | Bal, część III – czytają Martin Ryšavý, Małgorzata Żarów, Paulina Pukytė</w:t>
      </w:r>
      <w:r w:rsidR="00C213AA" w:rsidRPr="00472C64">
        <w:rPr>
          <w:rFonts w:ascii="Arial" w:hAnsi="Arial" w:cs="Arial"/>
          <w:color w:val="000000"/>
        </w:rPr>
        <w:t xml:space="preserve"> | Pałac Schaffgotschów, ul. Kościuszki 34</w:t>
      </w:r>
    </w:p>
    <w:p w14:paraId="33F2C67F" w14:textId="206100FC" w:rsidR="00E04D64" w:rsidRPr="00472C64" w:rsidRDefault="00E04D64" w:rsidP="00300FE0">
      <w:pPr>
        <w:pStyle w:val="NormalnyWeb"/>
        <w:spacing w:before="0" w:beforeAutospacing="0" w:after="240" w:afterAutospacing="0"/>
        <w:rPr>
          <w:rFonts w:ascii="Arial" w:hAnsi="Arial" w:cs="Arial"/>
          <w:color w:val="000000"/>
        </w:rPr>
      </w:pPr>
      <w:r w:rsidRPr="00472C64">
        <w:rPr>
          <w:rFonts w:ascii="Arial" w:hAnsi="Arial" w:cs="Arial"/>
          <w:color w:val="000000"/>
        </w:rPr>
        <w:lastRenderedPageBreak/>
        <w:t xml:space="preserve">18:00 | </w:t>
      </w:r>
      <w:r w:rsidR="00EA288C" w:rsidRPr="00472C64">
        <w:rPr>
          <w:rFonts w:ascii="Arial" w:hAnsi="Arial" w:cs="Arial"/>
          <w:color w:val="000000"/>
        </w:rPr>
        <w:t>Misterium Zakładu. Krzysztofa Pietrali wykład performatywny o teoriach spiskowych</w:t>
      </w:r>
      <w:r w:rsidR="00C213AA" w:rsidRPr="00472C64">
        <w:rPr>
          <w:rFonts w:ascii="Arial" w:hAnsi="Arial" w:cs="Arial"/>
          <w:color w:val="000000"/>
        </w:rPr>
        <w:t xml:space="preserve"> | Pałac Schaffgotschów, ul. Kościuszki 34</w:t>
      </w:r>
    </w:p>
    <w:p w14:paraId="74213B65" w14:textId="499FD363" w:rsidR="00E04D64" w:rsidRPr="00472C64" w:rsidRDefault="00E04D64" w:rsidP="00300FE0">
      <w:pPr>
        <w:pStyle w:val="NormalnyWeb"/>
        <w:spacing w:before="0" w:beforeAutospacing="0" w:after="240" w:afterAutospacing="0"/>
        <w:rPr>
          <w:rFonts w:ascii="Arial" w:hAnsi="Arial" w:cs="Arial"/>
          <w:color w:val="000000"/>
        </w:rPr>
      </w:pPr>
      <w:r w:rsidRPr="00472C64">
        <w:rPr>
          <w:rFonts w:ascii="Arial" w:hAnsi="Arial" w:cs="Arial"/>
          <w:color w:val="000000"/>
        </w:rPr>
        <w:t>19:00 | Wącham konie w Polsce – dyskusja o wpływie Tomaźa Śalamuna na nowe idiomy poezji polskiej, udział wezmą Nikola Madžirov, Rafał Wawrzyńczyk, Dawid Kujawa, poprowadzą Natalia Malek i Jakub Skurtys</w:t>
      </w:r>
      <w:r w:rsidR="00C213AA" w:rsidRPr="00472C64">
        <w:rPr>
          <w:rFonts w:ascii="Arial" w:hAnsi="Arial" w:cs="Arial"/>
          <w:color w:val="000000"/>
        </w:rPr>
        <w:t xml:space="preserve"> | Pałac Schaffgotschów, ul. Kościuszki 34</w:t>
      </w:r>
    </w:p>
    <w:p w14:paraId="7AD36486" w14:textId="5068BBE4" w:rsidR="00E04D64" w:rsidRPr="00472C64" w:rsidRDefault="00E04D64" w:rsidP="00300FE0">
      <w:pPr>
        <w:pStyle w:val="NormalnyWeb"/>
        <w:spacing w:before="0" w:beforeAutospacing="0" w:after="240" w:afterAutospacing="0"/>
        <w:rPr>
          <w:rFonts w:ascii="Arial" w:hAnsi="Arial" w:cs="Arial"/>
          <w:color w:val="000000"/>
        </w:rPr>
      </w:pPr>
      <w:r w:rsidRPr="00472C64">
        <w:rPr>
          <w:rFonts w:ascii="Arial" w:hAnsi="Arial" w:cs="Arial"/>
          <w:color w:val="000000"/>
        </w:rPr>
        <w:t>20:00 | Bal, część IV – czytają Julia Fiedorczuk, Nikola Madžirov, Adam Kaczanowski</w:t>
      </w:r>
      <w:r w:rsidR="00C213AA" w:rsidRPr="00472C64">
        <w:rPr>
          <w:rFonts w:ascii="Arial" w:hAnsi="Arial" w:cs="Arial"/>
          <w:color w:val="000000"/>
        </w:rPr>
        <w:t xml:space="preserve"> | Pałac Schaffgotschów, ul. Kościuszki 34</w:t>
      </w:r>
    </w:p>
    <w:p w14:paraId="024EA688" w14:textId="44FFDE95" w:rsidR="00E04D64" w:rsidRPr="00472C64" w:rsidRDefault="00E04D64" w:rsidP="00300FE0">
      <w:pPr>
        <w:pStyle w:val="NormalnyWeb"/>
        <w:spacing w:before="0" w:beforeAutospacing="0" w:after="240" w:afterAutospacing="0"/>
        <w:rPr>
          <w:rFonts w:ascii="Arial" w:hAnsi="Arial" w:cs="Arial"/>
          <w:color w:val="000000"/>
        </w:rPr>
      </w:pPr>
      <w:r w:rsidRPr="00472C64">
        <w:rPr>
          <w:rFonts w:ascii="Arial" w:hAnsi="Arial" w:cs="Arial"/>
          <w:color w:val="000000"/>
        </w:rPr>
        <w:t>21:00 | Gala: Murowałem całą noc</w:t>
      </w:r>
      <w:r w:rsidR="008026F7" w:rsidRPr="00472C64">
        <w:rPr>
          <w:rFonts w:ascii="Arial" w:hAnsi="Arial" w:cs="Arial"/>
          <w:color w:val="000000"/>
        </w:rPr>
        <w:t xml:space="preserve"> – rozstrzygnięcie konkursu na najlepsze opowiadanie roku 2023</w:t>
      </w:r>
      <w:r w:rsidR="00C213AA" w:rsidRPr="00472C64">
        <w:rPr>
          <w:rFonts w:ascii="Arial" w:hAnsi="Arial" w:cs="Arial"/>
          <w:color w:val="000000"/>
        </w:rPr>
        <w:t xml:space="preserve"> | Pałac Schaffgotschów, ul. Kościuszki 34</w:t>
      </w:r>
    </w:p>
    <w:p w14:paraId="177F9F92" w14:textId="6446A858" w:rsidR="00472C64" w:rsidRPr="00300FE0" w:rsidRDefault="00472C64" w:rsidP="00300FE0">
      <w:pPr>
        <w:ind w:left="709" w:firstLine="0"/>
        <w:jc w:val="left"/>
        <w:rPr>
          <w:rFonts w:ascii="Arial" w:hAnsi="Arial"/>
        </w:rPr>
      </w:pPr>
      <w:r w:rsidRPr="00300FE0">
        <w:rPr>
          <w:rFonts w:ascii="Arial" w:hAnsi="Arial"/>
        </w:rPr>
        <w:t xml:space="preserve">O </w:t>
      </w:r>
      <w:r w:rsidR="00D22268">
        <w:rPr>
          <w:rFonts w:ascii="Arial" w:hAnsi="Arial"/>
        </w:rPr>
        <w:t>19. Opowiadaniach</w:t>
      </w:r>
      <w:r w:rsidRPr="00300FE0">
        <w:rPr>
          <w:rFonts w:ascii="Arial" w:hAnsi="Arial"/>
        </w:rPr>
        <w:t>:</w:t>
      </w:r>
    </w:p>
    <w:p w14:paraId="79771F22" w14:textId="77777777" w:rsidR="00472C64" w:rsidRPr="00300FE0" w:rsidRDefault="00472C64" w:rsidP="00300FE0">
      <w:pPr>
        <w:ind w:left="709" w:firstLine="0"/>
        <w:jc w:val="left"/>
        <w:rPr>
          <w:rFonts w:ascii="Arial" w:hAnsi="Arial"/>
        </w:rPr>
      </w:pPr>
      <w:r w:rsidRPr="00300FE0">
        <w:rPr>
          <w:rFonts w:ascii="Arial" w:hAnsi="Arial"/>
        </w:rPr>
        <w:t>Opowiadania to festiwal wędrujący. Co roku szukamy nowego, w jakiś sposób inspirującego miejsca, w którym inaczej wybrzmią przywiezione do Wrocławia z różnych stron świata opowieści. Czytaliśmy już w kilkudziesięciu językach w Teatrze Polskim w Podziemiu, w Katedrze Judaistyki Uniwersytetu Wrocławskiego, w Muzeum Pana Tadeusza, kawiarnio-księgarni Kwiaty Kawy, w Teatrze Muzycznym CAPITOL, w Klubie Proza, Instytucie Grotowskiego (Sala Teatru Laboratorium), w Concordia Design na Piasku, Muzeum Współczesnym Wrocław, w BWA Awangarda, w Ossolineum, w Księgarni Hiszpańskiej i w Cocofli, w Tajnych Kompletach, w Kinie Nowe Horyzonty i w Dolnośląskim Centrum Filmowym, we Wrocławskim Teatrze Współczesnym, w Teatrze Polskim – i w wielu innych miejscach, od lat układając osobną mapę opowiadającego i słuchającego opowieści Wrocławia.</w:t>
      </w:r>
    </w:p>
    <w:p w14:paraId="416FCF79" w14:textId="77777777" w:rsidR="00472C64" w:rsidRPr="00300FE0" w:rsidRDefault="00472C64" w:rsidP="00300FE0">
      <w:pPr>
        <w:ind w:left="709" w:firstLine="0"/>
        <w:jc w:val="left"/>
        <w:rPr>
          <w:rFonts w:ascii="Arial" w:hAnsi="Arial"/>
        </w:rPr>
      </w:pPr>
    </w:p>
    <w:p w14:paraId="7AB76597" w14:textId="77777777" w:rsidR="00300FE0" w:rsidRPr="00300FE0" w:rsidRDefault="00300FE0" w:rsidP="00300FE0">
      <w:pPr>
        <w:ind w:left="709" w:firstLine="0"/>
        <w:jc w:val="left"/>
        <w:rPr>
          <w:rFonts w:ascii="Arial" w:hAnsi="Arial"/>
        </w:rPr>
      </w:pPr>
      <w:r w:rsidRPr="00300FE0">
        <w:rPr>
          <w:rFonts w:ascii="Arial" w:hAnsi="Arial"/>
        </w:rPr>
        <w:t xml:space="preserve">Tym razem (6-7.10.2023) prezentacje festiwalowe zainscenizujemy w Sali Balowej (Lustrzanej) Pałacu Schaffgotschów, w legendarnym wrocławskim „Pałacyku”. (Tu, przepraszam, potrzebne jest jedno zdanie historyczne: neorenesansowy pałac przy Tauentzienstrasse (Kościuszki 34) zbudował w latach 1887-90 hrabia Hans Ulryk von Schaffgotsch, w siódmym pokoleniu potomek generała Schaffgotscha i piastowskiej księżniczki z Brzegu Barbary Agnieszki, raczej biedak, bogaty dopiero po wżenieniu się w fortunę „śląskiego Kopciuszka”, wychowanicy wrocławskich urszulanek, Joanny Gryzik, która w wieku sześciu lat odziedziczyła majątek Karola Goduli, śląskiego geniusza biznesu, który, zaczynając od zera, w chwili śmierci we Wrocławiu (1848) był właścicielem ok. 60 kopalń węgla i galmanu oraz paru hut cynku i do tego </w:t>
      </w:r>
      <w:r w:rsidRPr="00300FE0">
        <w:rPr>
          <w:rFonts w:ascii="Arial" w:hAnsi="Arial"/>
        </w:rPr>
        <w:lastRenderedPageBreak/>
        <w:t>niebotycznej fortuny, którą, sam wykastrowany w młodości, przepisał pod koniec życia na sześcioletnią dziewczynkę, Joannę Gryzik właśnie, wywołując tym trochę zamieszania, uf).</w:t>
      </w:r>
    </w:p>
    <w:p w14:paraId="68C15760" w14:textId="77777777" w:rsidR="00300FE0" w:rsidRPr="00300FE0" w:rsidRDefault="00300FE0" w:rsidP="00300FE0">
      <w:pPr>
        <w:ind w:left="709" w:firstLine="0"/>
        <w:jc w:val="left"/>
        <w:rPr>
          <w:rFonts w:ascii="Arial" w:hAnsi="Arial"/>
        </w:rPr>
      </w:pPr>
      <w:r w:rsidRPr="00300FE0">
        <w:rPr>
          <w:rFonts w:ascii="Arial" w:hAnsi="Arial"/>
        </w:rPr>
        <w:t xml:space="preserve">Rodzina Hansa von Sch., szczęśliwego męża Joanny „śląskiego Kopciuszka” Gryzik, miała nieźle udokumentowane tradycje sięgające średniowiecza (należał do niej choćby Zamek Chojnik z przyległościami), w XIX w. ufundowała uzdrowisko w Cieplicach czy ziemię pod Świątynię Wang w Karpaczu. Po śmierci hrabiego von Sch. (męża Joanny Gryzik) wrocławski pałac stał się własnością parafii ewangelickiej. Nie został poważnie uszkodzony w 1945 r. Po wojnie mieściła się tu Delegatura Rządu, jakiś czas Towarzystwo Przyjaźni Polsko-Radzieckiej, aż w końcu nadszedł (po 1956 r.) wielki czas studenckiego klubu „Pałacyk”, prowadzonego tu przez kilkadziesiąt lat przez Zrzeszenie Studentów Polskich. Niezwykle barwna legenda tego miejsca, bogactwo zdarzeń i postaci, które Pałacyk wpisał do historii wrocławskiej kultury, w połączeniu z jego obecnym komercyjnym życiem po życiu, tworzą atmosferę oniryczną i nostalgiczną, w której chcemy usłyszeć współczesne opowieści. Chcemy to zrobić w formule (w stylu) seansu spirytystycznego czy wampirycznego balu, bawiąc się wehikułem czasu i konwencją/konwencjami, które zaproponują nam osoby autorskie i reżyserki tegorocznych prezentacji. Tak, pamiętamy, że „Sekcja polityczno-naukowa” zajmowała się tu kiedyś sprawami propagandy, a „Sekcja literacko-odczytowa” prowadziła cykle spotkań, natomiast „Sekcja imprezowo-rozrywkowa” należała do najżywotniejszych, „Sekcja propagandy wizualnej” wykonywała działalność reklamową w duchu socjalistycznym, a niezwykle silna była też „Sekcja teatrzyków”. Nazwy wszystkich tych sekcji odczytujemy zresztą jako doskonale wpisujące się w charakter naszego festiwalu. Tak, mamy świadomość, że tym powietrzem oddychali Wojaczek i Polański, że tu zaczynała Pola Raksa, tu się zaczyna wrocławski Grotowski, że powstał tu Teatr Kalambur i najlepsze lata przeżyli tu ludzie utalentowani, szukający dla siebie miejsca bez cenzury, chwilowo młodzi i niepokonani. Otoczeni przez duchy dawnego Pałacyku, dostrzegając podobieństwa tamtych i tych czasów, chcielibyśmy dopisać do historii tego miejsca jeszcze jeden, nieduży, niezbyt oczywisty akapit. Sala Lustrzana (zwana również Kryształową i Balową), w której, jak wiadomo ze wspomnień dawnych mieszkańców, regularnie </w:t>
      </w:r>
      <w:r w:rsidRPr="00300FE0">
        <w:rPr>
          <w:rFonts w:ascii="Arial" w:hAnsi="Arial"/>
        </w:rPr>
        <w:lastRenderedPageBreak/>
        <w:t>straszy, odbijać będzie w tym roku w Waszym kierunku opowiadania z Polski, Czech, Litwy, Mołdawii, Wielkiej Brytanii i Ukrainy.</w:t>
      </w:r>
    </w:p>
    <w:p w14:paraId="5C41F1F0" w14:textId="77777777" w:rsidR="00300FE0" w:rsidRPr="00300FE0" w:rsidRDefault="00300FE0" w:rsidP="00300FE0">
      <w:pPr>
        <w:ind w:left="709" w:firstLine="0"/>
        <w:jc w:val="left"/>
        <w:rPr>
          <w:rFonts w:ascii="Arial" w:hAnsi="Arial"/>
        </w:rPr>
      </w:pPr>
      <w:r w:rsidRPr="00300FE0">
        <w:rPr>
          <w:rFonts w:ascii="Arial" w:hAnsi="Arial"/>
        </w:rPr>
        <w:t>W imieniu hrabiego biedaka z wielkiego rodu, śląskiego Kopciuszka Joanny, Poli Raksy i jej twarzy, Grotowskiego, grotołazów i Samego Życia, Kalamburu, Wojaczka, duchów sal i wampirów energetycznych oraz kierując się odwieczną mądrością dawnych i dzisiejszych przywódców Naszego Dziwnego Narodu – zapraszamy Was w pierwszy październikowy weekend na bal w Pałacyku!</w:t>
      </w:r>
    </w:p>
    <w:p w14:paraId="28BC5440" w14:textId="77777777" w:rsidR="00300FE0" w:rsidRDefault="00300FE0" w:rsidP="00300FE0">
      <w:pPr>
        <w:pStyle w:val="NormalnyWeb"/>
        <w:spacing w:before="0" w:beforeAutospacing="0" w:after="240" w:afterAutospacing="0"/>
        <w:rPr>
          <w:rFonts w:ascii="Arial" w:hAnsi="Arial" w:cs="Arial"/>
        </w:rPr>
      </w:pPr>
    </w:p>
    <w:p w14:paraId="487A0812" w14:textId="7304BAD0" w:rsidR="003A3ED3" w:rsidRDefault="00472C64" w:rsidP="00300FE0">
      <w:pPr>
        <w:pStyle w:val="NormalnyWeb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__</w:t>
      </w:r>
    </w:p>
    <w:p w14:paraId="51473CE4" w14:textId="38736EE5" w:rsidR="00472C64" w:rsidRDefault="00472C64" w:rsidP="00300FE0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472C64">
        <w:rPr>
          <w:rFonts w:ascii="Arial" w:hAnsi="Arial" w:cs="Arial"/>
        </w:rPr>
        <w:t>Zadanie „Festiwal Opowiadania – edycja dziewiętnasta” jest współfinansowane ze środków finansowych otrzymanych od Gminy Wrocław. / www.wroclaw.pl</w:t>
      </w:r>
    </w:p>
    <w:p w14:paraId="7730722B" w14:textId="1898C9C5" w:rsidR="00472C64" w:rsidRPr="00472C64" w:rsidRDefault="00472C64" w:rsidP="00300FE0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472C64">
        <w:rPr>
          <w:rFonts w:ascii="Arial" w:hAnsi="Arial" w:cs="Arial"/>
        </w:rPr>
        <w:t>Zadanie „Noc Opowiadań Ukraińskich” dofinansowano ze środków Ministra Kultury i Dziedzictwa Narodowego pochodzących z Funduszu Promocji Kultury – państwowego funduszu celowego</w:t>
      </w:r>
    </w:p>
    <w:sectPr w:rsidR="00472C64" w:rsidRPr="00472C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7C86" w14:textId="77777777" w:rsidR="005A0BAE" w:rsidRDefault="005A0BAE" w:rsidP="00DB325B">
      <w:pPr>
        <w:spacing w:line="240" w:lineRule="auto"/>
      </w:pPr>
      <w:r>
        <w:separator/>
      </w:r>
    </w:p>
  </w:endnote>
  <w:endnote w:type="continuationSeparator" w:id="0">
    <w:p w14:paraId="311473FC" w14:textId="77777777" w:rsidR="005A0BAE" w:rsidRDefault="005A0BAE" w:rsidP="00DB32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BC03" w14:textId="77777777" w:rsidR="005A0BAE" w:rsidRDefault="005A0BAE" w:rsidP="00DB325B">
      <w:pPr>
        <w:spacing w:line="240" w:lineRule="auto"/>
      </w:pPr>
      <w:r>
        <w:separator/>
      </w:r>
    </w:p>
  </w:footnote>
  <w:footnote w:type="continuationSeparator" w:id="0">
    <w:p w14:paraId="0B5D2734" w14:textId="77777777" w:rsidR="005A0BAE" w:rsidRDefault="005A0BAE" w:rsidP="00DB32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CD12" w14:textId="6E8EB584" w:rsidR="00DB325B" w:rsidRDefault="00DB325B" w:rsidP="00DB325B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CF4E77"/>
    <w:multiLevelType w:val="multilevel"/>
    <w:tmpl w:val="E968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F4F9F"/>
    <w:multiLevelType w:val="multilevel"/>
    <w:tmpl w:val="AF60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5953327">
    <w:abstractNumId w:val="0"/>
  </w:num>
  <w:num w:numId="2" w16cid:durableId="860701431">
    <w:abstractNumId w:val="0"/>
  </w:num>
  <w:num w:numId="3" w16cid:durableId="1267956637">
    <w:abstractNumId w:val="0"/>
  </w:num>
  <w:num w:numId="4" w16cid:durableId="222451284">
    <w:abstractNumId w:val="0"/>
  </w:num>
  <w:num w:numId="5" w16cid:durableId="379404075">
    <w:abstractNumId w:val="0"/>
  </w:num>
  <w:num w:numId="6" w16cid:durableId="824316730">
    <w:abstractNumId w:val="2"/>
  </w:num>
  <w:num w:numId="7" w16cid:durableId="1045763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D3"/>
    <w:rsid w:val="00072B76"/>
    <w:rsid w:val="00102B68"/>
    <w:rsid w:val="00103D07"/>
    <w:rsid w:val="002702AD"/>
    <w:rsid w:val="00300FE0"/>
    <w:rsid w:val="003A3ED3"/>
    <w:rsid w:val="00472C64"/>
    <w:rsid w:val="005A0BAE"/>
    <w:rsid w:val="00710907"/>
    <w:rsid w:val="008026F7"/>
    <w:rsid w:val="008D1797"/>
    <w:rsid w:val="00AE2FF3"/>
    <w:rsid w:val="00AF6D6A"/>
    <w:rsid w:val="00C213AA"/>
    <w:rsid w:val="00D22268"/>
    <w:rsid w:val="00DB325B"/>
    <w:rsid w:val="00E04D64"/>
    <w:rsid w:val="00EA288C"/>
    <w:rsid w:val="00ED56E0"/>
    <w:rsid w:val="00E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82943F"/>
  <w15:chartTrackingRefBased/>
  <w15:docId w15:val="{4D9E55EB-4B1B-6741-B239-65C321E8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797"/>
    <w:pPr>
      <w:widowControl w:val="0"/>
      <w:suppressAutoHyphens/>
      <w:spacing w:line="360" w:lineRule="auto"/>
      <w:ind w:firstLine="709"/>
      <w:jc w:val="both"/>
    </w:pPr>
    <w:rPr>
      <w:rFonts w:eastAsia="SimSun" w:cs="Arial"/>
      <w:kern w:val="1"/>
      <w:sz w:val="24"/>
      <w:szCs w:val="24"/>
      <w:lang w:val="hr-HR"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8D1797"/>
    <w:pPr>
      <w:keepNext/>
      <w:tabs>
        <w:tab w:val="num" w:pos="43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</w:tabs>
      <w:spacing w:before="238" w:after="238" w:line="200" w:lineRule="atLeast"/>
      <w:ind w:firstLine="0"/>
      <w:jc w:val="left"/>
      <w:outlineLvl w:val="0"/>
    </w:pPr>
    <w:rPr>
      <w:rFonts w:ascii="Arial" w:eastAsia="Microsoft YaHei" w:hAnsi="Arial"/>
      <w:bCs/>
      <w:sz w:val="4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8D1797"/>
    <w:pPr>
      <w:keepNext/>
      <w:spacing w:before="238" w:after="238" w:line="200" w:lineRule="atLeast"/>
      <w:ind w:firstLine="0"/>
      <w:jc w:val="left"/>
      <w:outlineLvl w:val="1"/>
    </w:pPr>
    <w:rPr>
      <w:rFonts w:ascii="Arial" w:eastAsia="Microsoft YaHei" w:hAnsi="Arial"/>
      <w:bCs/>
      <w:iCs/>
      <w:sz w:val="36"/>
      <w:szCs w:val="28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8D1797"/>
    <w:pPr>
      <w:keepNext/>
      <w:spacing w:before="238" w:after="238" w:line="200" w:lineRule="atLeast"/>
      <w:ind w:left="709" w:firstLine="0"/>
      <w:jc w:val="left"/>
      <w:outlineLvl w:val="2"/>
    </w:pPr>
    <w:rPr>
      <w:rFonts w:eastAsia="Microsoft YaHei"/>
      <w:bCs/>
      <w:i/>
      <w:sz w:val="36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8D1797"/>
    <w:pPr>
      <w:keepNext/>
      <w:spacing w:before="238" w:after="238" w:line="200" w:lineRule="atLeast"/>
      <w:ind w:left="709" w:firstLine="0"/>
      <w:jc w:val="left"/>
      <w:outlineLvl w:val="3"/>
    </w:pPr>
    <w:rPr>
      <w:rFonts w:ascii="Arial" w:eastAsia="Microsoft YaHei" w:hAnsi="Arial"/>
      <w:b/>
      <w:bCs/>
      <w:iCs/>
    </w:rPr>
  </w:style>
  <w:style w:type="paragraph" w:styleId="Nagwek5">
    <w:name w:val="heading 5"/>
    <w:basedOn w:val="Normalny"/>
    <w:next w:val="Tekstpodstawowy"/>
    <w:link w:val="Nagwek5Znak"/>
    <w:qFormat/>
    <w:rsid w:val="008D1797"/>
    <w:pPr>
      <w:keepNext/>
      <w:spacing w:before="238" w:after="238" w:line="200" w:lineRule="atLeast"/>
      <w:ind w:left="709" w:firstLine="0"/>
      <w:jc w:val="left"/>
      <w:outlineLvl w:val="4"/>
    </w:pPr>
    <w:rPr>
      <w:rFonts w:ascii="Arial" w:eastAsia="Microsoft YaHei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797"/>
    <w:rPr>
      <w:rFonts w:ascii="Arial" w:eastAsia="Microsoft YaHei" w:hAnsi="Arial" w:cs="Arial"/>
      <w:bCs/>
      <w:kern w:val="1"/>
      <w:sz w:val="48"/>
      <w:szCs w:val="32"/>
      <w:lang w:val="hr-HR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1797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1797"/>
    <w:rPr>
      <w:rFonts w:eastAsia="SimSun" w:cs="Mangal"/>
      <w:kern w:val="1"/>
      <w:sz w:val="24"/>
      <w:szCs w:val="21"/>
      <w:lang w:val="hr-HR" w:eastAsia="hi-IN" w:bidi="hi-IN"/>
    </w:rPr>
  </w:style>
  <w:style w:type="character" w:customStyle="1" w:styleId="Nagwek2Znak">
    <w:name w:val="Nagłówek 2 Znak"/>
    <w:basedOn w:val="Domylnaczcionkaakapitu"/>
    <w:link w:val="Nagwek2"/>
    <w:rsid w:val="008D1797"/>
    <w:rPr>
      <w:rFonts w:ascii="Arial" w:eastAsia="Microsoft YaHei" w:hAnsi="Arial" w:cs="Arial"/>
      <w:bCs/>
      <w:iCs/>
      <w:kern w:val="1"/>
      <w:sz w:val="36"/>
      <w:szCs w:val="28"/>
      <w:lang w:val="hr-HR"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D1797"/>
    <w:rPr>
      <w:rFonts w:eastAsia="Microsoft YaHei" w:cs="Arial"/>
      <w:bCs/>
      <w:i/>
      <w:kern w:val="1"/>
      <w:sz w:val="36"/>
      <w:szCs w:val="28"/>
      <w:lang w:val="hr-HR" w:eastAsia="hi-IN" w:bidi="hi-IN"/>
    </w:rPr>
  </w:style>
  <w:style w:type="character" w:customStyle="1" w:styleId="Nagwek4Znak">
    <w:name w:val="Nagłówek 4 Znak"/>
    <w:basedOn w:val="Domylnaczcionkaakapitu"/>
    <w:link w:val="Nagwek4"/>
    <w:rsid w:val="008D1797"/>
    <w:rPr>
      <w:rFonts w:ascii="Arial" w:eastAsia="Microsoft YaHei" w:hAnsi="Arial" w:cs="Arial"/>
      <w:b/>
      <w:bCs/>
      <w:iCs/>
      <w:kern w:val="1"/>
      <w:sz w:val="24"/>
      <w:szCs w:val="24"/>
      <w:lang w:val="hr-HR" w:eastAsia="hi-IN" w:bidi="hi-IN"/>
    </w:rPr>
  </w:style>
  <w:style w:type="character" w:customStyle="1" w:styleId="Nagwek5Znak">
    <w:name w:val="Nagłówek 5 Znak"/>
    <w:basedOn w:val="Domylnaczcionkaakapitu"/>
    <w:link w:val="Nagwek5"/>
    <w:rsid w:val="008D1797"/>
    <w:rPr>
      <w:rFonts w:ascii="Arial" w:eastAsia="Microsoft YaHei" w:hAnsi="Arial" w:cs="Arial"/>
      <w:b/>
      <w:bCs/>
      <w:kern w:val="1"/>
      <w:sz w:val="24"/>
      <w:szCs w:val="24"/>
      <w:lang w:val="hr-HR" w:eastAsia="hi-IN" w:bidi="hi-IN"/>
    </w:rPr>
  </w:style>
  <w:style w:type="character" w:styleId="Uwydatnienie">
    <w:name w:val="Emphasis"/>
    <w:basedOn w:val="Domylnaczcionkaakapitu"/>
    <w:uiPriority w:val="20"/>
    <w:qFormat/>
    <w:rsid w:val="003A3ED3"/>
    <w:rPr>
      <w:i/>
      <w:iCs/>
    </w:rPr>
  </w:style>
  <w:style w:type="paragraph" w:styleId="NormalnyWeb">
    <w:name w:val="Normal (Web)"/>
    <w:basedOn w:val="Normalny"/>
    <w:uiPriority w:val="99"/>
    <w:unhideWhenUsed/>
    <w:rsid w:val="003A3ED3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3A3ED3"/>
    <w:rPr>
      <w:b/>
      <w:bCs/>
    </w:rPr>
  </w:style>
  <w:style w:type="character" w:customStyle="1" w:styleId="apple-converted-space">
    <w:name w:val="apple-converted-space"/>
    <w:basedOn w:val="Domylnaczcionkaakapitu"/>
    <w:rsid w:val="003A3ED3"/>
  </w:style>
  <w:style w:type="character" w:styleId="Hipercze">
    <w:name w:val="Hyperlink"/>
    <w:basedOn w:val="Domylnaczcionkaakapitu"/>
    <w:uiPriority w:val="99"/>
    <w:unhideWhenUsed/>
    <w:rsid w:val="00472C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2C6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B325B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B325B"/>
    <w:rPr>
      <w:rFonts w:eastAsia="SimSun" w:cs="Mangal"/>
      <w:kern w:val="1"/>
      <w:sz w:val="24"/>
      <w:szCs w:val="21"/>
      <w:lang w:val="hr-HR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B325B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B325B"/>
    <w:rPr>
      <w:rFonts w:eastAsia="SimSun" w:cs="Mangal"/>
      <w:kern w:val="1"/>
      <w:sz w:val="24"/>
      <w:szCs w:val="21"/>
      <w:lang w:val="hr-H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owiadan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Basak</dc:creator>
  <cp:keywords/>
  <dc:description/>
  <cp:lastModifiedBy>Magdalena Basak</cp:lastModifiedBy>
  <cp:revision>10</cp:revision>
  <dcterms:created xsi:type="dcterms:W3CDTF">2023-09-16T14:44:00Z</dcterms:created>
  <dcterms:modified xsi:type="dcterms:W3CDTF">2023-09-23T10:17:00Z</dcterms:modified>
</cp:coreProperties>
</file>